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D" w:rsidRDefault="0011771D" w:rsidP="0011771D">
      <w:pPr>
        <w:pStyle w:val="a3"/>
        <w:tabs>
          <w:tab w:val="left" w:pos="1515"/>
          <w:tab w:val="center" w:pos="4677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11771D" w:rsidRDefault="0011771D" w:rsidP="0011771D">
      <w:pPr>
        <w:pStyle w:val="a3"/>
        <w:tabs>
          <w:tab w:val="left" w:pos="1515"/>
          <w:tab w:val="center" w:pos="4677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Pr="005D3E0D">
        <w:rPr>
          <w:b/>
          <w:sz w:val="28"/>
        </w:rPr>
        <w:t xml:space="preserve">профориентационной работе в образовательных организациях </w:t>
      </w:r>
    </w:p>
    <w:p w:rsidR="0011771D" w:rsidRDefault="0011771D" w:rsidP="0011771D">
      <w:pPr>
        <w:pStyle w:val="a3"/>
        <w:tabs>
          <w:tab w:val="left" w:pos="1515"/>
          <w:tab w:val="center" w:pos="4677"/>
        </w:tabs>
        <w:spacing w:before="0" w:beforeAutospacing="0" w:after="0" w:afterAutospacing="0"/>
        <w:jc w:val="center"/>
        <w:rPr>
          <w:b/>
          <w:sz w:val="28"/>
        </w:rPr>
      </w:pPr>
      <w:r w:rsidRPr="005D3E0D">
        <w:rPr>
          <w:b/>
          <w:sz w:val="28"/>
        </w:rPr>
        <w:t>городско</w:t>
      </w:r>
      <w:r>
        <w:rPr>
          <w:b/>
          <w:sz w:val="28"/>
        </w:rPr>
        <w:t>го округа город Кулебаки за 2020</w:t>
      </w:r>
      <w:r w:rsidRPr="005D3E0D">
        <w:rPr>
          <w:b/>
          <w:sz w:val="28"/>
        </w:rPr>
        <w:t xml:space="preserve"> год</w:t>
      </w:r>
    </w:p>
    <w:p w:rsidR="0011771D" w:rsidRPr="005D3E0D" w:rsidRDefault="0011771D" w:rsidP="0011771D">
      <w:pPr>
        <w:pStyle w:val="a3"/>
        <w:tabs>
          <w:tab w:val="left" w:pos="1515"/>
          <w:tab w:val="center" w:pos="4677"/>
        </w:tabs>
        <w:spacing w:before="0" w:beforeAutospacing="0" w:after="0" w:afterAutospacing="0"/>
        <w:jc w:val="center"/>
        <w:rPr>
          <w:b/>
          <w:sz w:val="28"/>
        </w:rPr>
      </w:pPr>
    </w:p>
    <w:p w:rsidR="005C7287" w:rsidRPr="0011771D" w:rsidRDefault="005C7287" w:rsidP="005C72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Работа по профессиональной ориентации в </w:t>
      </w:r>
      <w:r w:rsidR="0011771D">
        <w:rPr>
          <w:sz w:val="28"/>
        </w:rPr>
        <w:t>образовательных организациях городского округа город Кулебаки</w:t>
      </w:r>
      <w:r>
        <w:rPr>
          <w:sz w:val="28"/>
        </w:rPr>
        <w:t xml:space="preserve"> носит целенаправленный и системный характер</w:t>
      </w:r>
      <w:r>
        <w:rPr>
          <w:sz w:val="28"/>
          <w:szCs w:val="28"/>
        </w:rPr>
        <w:t xml:space="preserve"> и </w:t>
      </w:r>
      <w:r w:rsidRPr="0011771D">
        <w:rPr>
          <w:sz w:val="28"/>
          <w:szCs w:val="28"/>
        </w:rPr>
        <w:t xml:space="preserve">организуется в соответствии с Единым муниципальным планом мероприятий по профессиональной ориентации детей, подростков и молодежи в городском округе город Кулебаки, утвержденным Постановлением администрации городского округа город Кулебаки №1366 от 13 июня 2018 года.   В годовом плане каждой </w:t>
      </w:r>
      <w:r w:rsidR="0011771D" w:rsidRPr="0011771D">
        <w:rPr>
          <w:sz w:val="28"/>
          <w:szCs w:val="28"/>
        </w:rPr>
        <w:t>образовательной организации</w:t>
      </w:r>
      <w:r w:rsidRPr="0011771D">
        <w:rPr>
          <w:sz w:val="28"/>
          <w:szCs w:val="28"/>
        </w:rPr>
        <w:t xml:space="preserve"> есть раздел «Профориентационная работа» и строится она по трем возрастным категориям: 1-4 класс, 5-8 класс, 9-11 класс.</w:t>
      </w:r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71D">
        <w:rPr>
          <w:sz w:val="28"/>
          <w:szCs w:val="28"/>
        </w:rPr>
        <w:t>В 1-4 классах через игровые формы происходит знакомство с миром профессий, на следующей ступени (5-8 класс) с помощью разнообразных методик происходит  изучение личности и интересов ребенка, в старшем звене (9-11 класс) обучающиеся познают  признаки определения труда («</w:t>
      </w:r>
      <w:proofErr w:type="spellStart"/>
      <w:r w:rsidRPr="0011771D">
        <w:rPr>
          <w:sz w:val="28"/>
          <w:szCs w:val="28"/>
        </w:rPr>
        <w:t>Хочу-Могу-Надо</w:t>
      </w:r>
      <w:proofErr w:type="spellEnd"/>
      <w:r w:rsidRPr="0011771D">
        <w:rPr>
          <w:sz w:val="28"/>
          <w:szCs w:val="28"/>
        </w:rPr>
        <w:t xml:space="preserve">»), знакомятся с </w:t>
      </w:r>
      <w:proofErr w:type="spellStart"/>
      <w:r w:rsidRPr="0011771D">
        <w:rPr>
          <w:sz w:val="28"/>
          <w:szCs w:val="28"/>
        </w:rPr>
        <w:t>СУЗами</w:t>
      </w:r>
      <w:proofErr w:type="spellEnd"/>
      <w:r w:rsidRPr="0011771D">
        <w:rPr>
          <w:sz w:val="28"/>
          <w:szCs w:val="28"/>
        </w:rPr>
        <w:t>, ВУЗами, происходит профориентационное самоопределение подростка.</w:t>
      </w:r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71D">
        <w:rPr>
          <w:sz w:val="28"/>
          <w:szCs w:val="28"/>
        </w:rPr>
        <w:t>Направления, по  которым  решается  задача  по  профориентации  следующие:</w:t>
      </w:r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1771D">
        <w:rPr>
          <w:sz w:val="28"/>
          <w:szCs w:val="28"/>
        </w:rPr>
        <w:t xml:space="preserve">- </w:t>
      </w:r>
      <w:r w:rsidRPr="0011771D">
        <w:rPr>
          <w:sz w:val="28"/>
          <w:szCs w:val="28"/>
          <w:u w:val="single"/>
        </w:rPr>
        <w:t>профессиональная  информация</w:t>
      </w:r>
      <w:r w:rsidRPr="0011771D">
        <w:rPr>
          <w:sz w:val="28"/>
          <w:szCs w:val="28"/>
        </w:rPr>
        <w:t xml:space="preserve">: ознакомление  учащихся  с   современными  видами производства,  состоянием  рынка  труда,  потребностями  в  квалифицированных  кадрах,  содержанием  и  перспективами  развития  рынка  профессий  (в  т.ч. с рейтингом  востребованных  профессий  на  ближайшие 10-15 лет);  формами  и  условиями  освоения  новых  профессий,  требованиями, предъявляемыми  к  специалисту  в  области  </w:t>
      </w:r>
      <w:proofErr w:type="spellStart"/>
      <w:r w:rsidRPr="0011771D">
        <w:rPr>
          <w:sz w:val="28"/>
          <w:szCs w:val="28"/>
        </w:rPr>
        <w:t>нанотехнологий</w:t>
      </w:r>
      <w:proofErr w:type="spellEnd"/>
      <w:r w:rsidRPr="0011771D">
        <w:rPr>
          <w:sz w:val="28"/>
          <w:szCs w:val="28"/>
        </w:rPr>
        <w:t>; возможностями  профессионально-квалификационного  роста  и  самосовершенствования  в  процессе  трудовой  деятельности;</w:t>
      </w:r>
      <w:proofErr w:type="gramEnd"/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71D">
        <w:rPr>
          <w:sz w:val="28"/>
          <w:szCs w:val="28"/>
        </w:rPr>
        <w:t xml:space="preserve">- </w:t>
      </w:r>
      <w:r w:rsidRPr="0011771D">
        <w:rPr>
          <w:sz w:val="28"/>
          <w:szCs w:val="28"/>
          <w:u w:val="single"/>
        </w:rPr>
        <w:t>профессиональная  консультация</w:t>
      </w:r>
      <w:r w:rsidRPr="0011771D">
        <w:rPr>
          <w:sz w:val="28"/>
          <w:szCs w:val="28"/>
        </w:rPr>
        <w:t>:  оказание  помощи  учащимся  в  профессиональном  самоопределении  с  целью  принятия  осознанного  решения  о  выборе  профессионального  пути  с  учетом  его  психологических  особенностей  и  возможностей,  а  также  потребностей  общества;</w:t>
      </w:r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71D">
        <w:rPr>
          <w:sz w:val="28"/>
          <w:szCs w:val="28"/>
        </w:rPr>
        <w:t xml:space="preserve">-  </w:t>
      </w:r>
      <w:r w:rsidRPr="0011771D">
        <w:rPr>
          <w:sz w:val="28"/>
          <w:szCs w:val="28"/>
          <w:u w:val="single"/>
        </w:rPr>
        <w:t>профессиональный  подбор</w:t>
      </w:r>
      <w:r w:rsidRPr="0011771D">
        <w:rPr>
          <w:sz w:val="28"/>
          <w:szCs w:val="28"/>
        </w:rPr>
        <w:t>:  предоставление  рекомендаций  учащимся  о  возможных  направлениях   профессиональной  деятельности,  наиболее  соответствующих  его  психологическим,  психофизиологическим,  физиологическим  особенностям,  на  основе  результатов  психологической,  психофизиологической  и  медицинской  диагностики;  консультации  с  родителями  (законными  представителями)  учащихся;</w:t>
      </w:r>
    </w:p>
    <w:p w:rsidR="005C7287" w:rsidRPr="0011771D" w:rsidRDefault="005C7287" w:rsidP="005C728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771D">
        <w:rPr>
          <w:sz w:val="28"/>
          <w:szCs w:val="28"/>
        </w:rPr>
        <w:t xml:space="preserve">- </w:t>
      </w:r>
      <w:r w:rsidRPr="0011771D">
        <w:rPr>
          <w:sz w:val="28"/>
          <w:szCs w:val="28"/>
          <w:u w:val="single"/>
        </w:rPr>
        <w:t>психологическая  поддержка</w:t>
      </w:r>
      <w:r w:rsidRPr="0011771D">
        <w:rPr>
          <w:sz w:val="28"/>
          <w:szCs w:val="28"/>
        </w:rPr>
        <w:t>: методы,  способствующие  снижению  психологической  напряженности,  формированию  позитивного  настроя  и  уверенности  в  будущем.</w:t>
      </w:r>
    </w:p>
    <w:p w:rsidR="005C7287" w:rsidRPr="0011771D" w:rsidRDefault="005C7287" w:rsidP="005C7287">
      <w:pPr>
        <w:pStyle w:val="a3"/>
        <w:tabs>
          <w:tab w:val="left" w:pos="1125"/>
          <w:tab w:val="left" w:pos="573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1771D">
        <w:rPr>
          <w:sz w:val="28"/>
          <w:szCs w:val="28"/>
        </w:rPr>
        <w:lastRenderedPageBreak/>
        <w:t>Основной инструментарий, применяемый в этой работе -</w:t>
      </w:r>
      <w:r w:rsidRPr="0011771D">
        <w:rPr>
          <w:b/>
          <w:sz w:val="28"/>
          <w:szCs w:val="28"/>
        </w:rPr>
        <w:tab/>
      </w:r>
      <w:r w:rsidRPr="0011771D">
        <w:rPr>
          <w:sz w:val="28"/>
          <w:szCs w:val="28"/>
        </w:rPr>
        <w:t>диагностика, консультирование, коррекция, просвещение, а основные формы - классные часы, мастер-классы, различные конкурсы, тренинговые занятия и т.п.</w:t>
      </w:r>
      <w:proofErr w:type="gramEnd"/>
    </w:p>
    <w:p w:rsidR="005C7287" w:rsidRDefault="00243FB8" w:rsidP="005C7287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243FB8">
        <w:rPr>
          <w:sz w:val="28"/>
        </w:rPr>
        <w:t>Порядка 10</w:t>
      </w:r>
      <w:r w:rsidR="005C7287" w:rsidRPr="00243FB8">
        <w:rPr>
          <w:sz w:val="28"/>
        </w:rPr>
        <w:t>00 обучающихся ОО округа стали участниками всероссийских онлайн-уроков по финансовой грамотности, организатором которых является Центральный банк России. Данный проект содействует внедрению курса по основам финансовой грамотности в образовательной среде, а также знакомит с профессиями финансовой направленности.</w:t>
      </w:r>
    </w:p>
    <w:p w:rsidR="008E596D" w:rsidRDefault="008E596D" w:rsidP="008E596D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E596D">
        <w:rPr>
          <w:sz w:val="28"/>
        </w:rPr>
        <w:t xml:space="preserve">Одной из важных составляющих профориентационной работы является олимпиада обучающихся </w:t>
      </w:r>
      <w:r>
        <w:rPr>
          <w:sz w:val="28"/>
        </w:rPr>
        <w:t>образовательных организаций</w:t>
      </w:r>
      <w:r w:rsidRPr="008E596D">
        <w:rPr>
          <w:sz w:val="28"/>
        </w:rPr>
        <w:t xml:space="preserve"> округа под патронажем ПАО «Русполимет» по предметным областям</w:t>
      </w:r>
      <w:r>
        <w:rPr>
          <w:sz w:val="28"/>
        </w:rPr>
        <w:t xml:space="preserve"> </w:t>
      </w:r>
      <w:r w:rsidRPr="008E596D">
        <w:rPr>
          <w:sz w:val="28"/>
        </w:rPr>
        <w:t>-</w:t>
      </w:r>
      <w:r>
        <w:rPr>
          <w:sz w:val="28"/>
        </w:rPr>
        <w:t xml:space="preserve"> </w:t>
      </w:r>
      <w:r w:rsidRPr="008E596D">
        <w:rPr>
          <w:sz w:val="28"/>
        </w:rPr>
        <w:t>математика, информатика, физика, химия и английский язык. Олимпиада содействует выявлению и поддержки одаренных детей, в том числе и в профессиональной ориентации и продолжении образования. В этом го</w:t>
      </w:r>
      <w:r>
        <w:rPr>
          <w:sz w:val="28"/>
        </w:rPr>
        <w:t>ду ее участниками стали более 10</w:t>
      </w:r>
      <w:r w:rsidRPr="008E596D">
        <w:rPr>
          <w:sz w:val="28"/>
        </w:rPr>
        <w:t xml:space="preserve">0 обучающихся </w:t>
      </w:r>
      <w:r>
        <w:rPr>
          <w:sz w:val="28"/>
        </w:rPr>
        <w:t>образовательных организаций</w:t>
      </w:r>
      <w:r w:rsidRPr="008E596D">
        <w:rPr>
          <w:sz w:val="28"/>
        </w:rPr>
        <w:t xml:space="preserve"> округа. </w:t>
      </w:r>
    </w:p>
    <w:p w:rsidR="00954F65" w:rsidRP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954F65">
        <w:rPr>
          <w:sz w:val="28"/>
        </w:rPr>
        <w:t>В рамках регионального образовательного проекта «Каникулы Онлайн» и Всероссийского проекта Образовательного Фонда «Талант и успех» в июне проходила образовательная онлайн-смена «ВегАтивные каникулы», в которой приняли участие более 1000 участников, среди которых был определен победитель Максим Гудовкин, обучающийся МБОУ школы №1.</w:t>
      </w:r>
      <w:proofErr w:type="gramEnd"/>
      <w:r w:rsidRPr="00954F65">
        <w:rPr>
          <w:sz w:val="28"/>
        </w:rPr>
        <w:t xml:space="preserve"> В рамках проекта были предложены различные форматы мероприятий: онлайн-консультации «Хочу стать студентом», «Основы профессионального самоопределении», встречи с экспертами, виртуальные экскурсии. </w:t>
      </w:r>
    </w:p>
    <w:p w:rsidR="00954F65" w:rsidRP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54F65">
        <w:rPr>
          <w:sz w:val="28"/>
        </w:rPr>
        <w:t xml:space="preserve">В течение 2020 года проходил Всероссийский конкурс «Большая перемена», цель которого – выявление и формирование сообщества обучающихся с активной жизненной позицией, лидеров, которые не бояться проявлять себя, учиться новому и менять мир к лучшему. </w:t>
      </w:r>
    </w:p>
    <w:p w:rsid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54F65">
        <w:rPr>
          <w:sz w:val="28"/>
        </w:rPr>
        <w:t xml:space="preserve">Участниками конкурса стали 458 </w:t>
      </w:r>
      <w:proofErr w:type="gramStart"/>
      <w:r w:rsidRPr="00954F65">
        <w:rPr>
          <w:sz w:val="28"/>
        </w:rPr>
        <w:t>обучающихся</w:t>
      </w:r>
      <w:proofErr w:type="gramEnd"/>
      <w:r w:rsidRPr="00954F65">
        <w:rPr>
          <w:sz w:val="28"/>
        </w:rPr>
        <w:t xml:space="preserve"> округа. В полуфинал прошли: Мария Данилова и Екатерина </w:t>
      </w:r>
      <w:proofErr w:type="gramStart"/>
      <w:r w:rsidRPr="00954F65">
        <w:rPr>
          <w:sz w:val="28"/>
        </w:rPr>
        <w:t>Панферова</w:t>
      </w:r>
      <w:proofErr w:type="gramEnd"/>
      <w:r w:rsidRPr="00954F65">
        <w:rPr>
          <w:sz w:val="28"/>
        </w:rPr>
        <w:t xml:space="preserve"> обучающиеся МБОУ лицея №3. В рамках дистанционного этапа участники проходили тестирование, творческое задание и этап решения кейсов. 58 кейсов по 9 направлениям – «Расскажи о главном!», «Твори!», «Помни!», «Делай добро!», «Создай будущее!» и другие. Полуфинал проходил в г</w:t>
      </w:r>
      <w:proofErr w:type="gramStart"/>
      <w:r w:rsidRPr="00954F65">
        <w:rPr>
          <w:sz w:val="28"/>
        </w:rPr>
        <w:t>.Н</w:t>
      </w:r>
      <w:proofErr w:type="gramEnd"/>
      <w:r w:rsidRPr="00954F65">
        <w:rPr>
          <w:sz w:val="28"/>
        </w:rPr>
        <w:t>ижний Новгород в сентябре 2020 года.</w:t>
      </w:r>
    </w:p>
    <w:p w:rsidR="0090300E" w:rsidRDefault="0090300E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соответствии с планом работы управления образования на 2020 год, Положением о ведомственном контроле за деятельностью муниципальных организаций, осуществляющих образовательную деятельность и подведомственных управлению образования, утвержденного постановлением администрации Кулебакского района от 19 мая 2016 года № 1003 были организованы плановые выездные тематические проверки деятельности администраций МБОУ Гремячевской школы № 1</w:t>
      </w:r>
      <w:r w:rsidR="00F14C77">
        <w:rPr>
          <w:sz w:val="28"/>
        </w:rPr>
        <w:t>, Гремячевской школы №2, МБОУ лицея №3, МБОУ школы №9 по организации профориентационной работы с обучающимися.</w:t>
      </w:r>
    </w:p>
    <w:p w:rsidR="00F14C77" w:rsidRDefault="00F14C77" w:rsidP="00FE5DF4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В ходе проверки установлено, что профессиональная ориентация обучающихся – одно из приоритетных направлений в работе школы, вся информация по ее содержанию отражается в программах. Принято решение считать работу по профориентации удовлетворительной.</w:t>
      </w:r>
    </w:p>
    <w:p w:rsidR="005B2023" w:rsidRPr="00D618AC" w:rsidRDefault="00FE5DF4" w:rsidP="005B2023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D618AC">
        <w:rPr>
          <w:sz w:val="28"/>
        </w:rPr>
        <w:t xml:space="preserve">С целью популяризации научно-технического творчества как привлекательных и перспективных занятий среди детей и юношества и повышения престижа технических профессий в 2019 году стартовал муниципальный проект ТЕХНО-КВЕСТ «Твои горизонты» на базе МБУ ДО «ЦДТТ» и продолжил свою работу в феврале-марте 2020 года для обучающихся 8 классов образовательных организаций округа. </w:t>
      </w:r>
    </w:p>
    <w:p w:rsidR="002F23D0" w:rsidRPr="00D618AC" w:rsidRDefault="005B2023" w:rsidP="005B2023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D618AC">
        <w:rPr>
          <w:rFonts w:eastAsia="Calibri"/>
          <w:sz w:val="28"/>
          <w:szCs w:val="28"/>
          <w:lang w:eastAsia="en-US"/>
        </w:rPr>
        <w:t xml:space="preserve">Проект «ТЕХНО – КВЕСТ «Твои горизонты» - это проект по ранней профессиональной ориентации. В основе проекта лежит практическое знакомство школьников с техническими профессиями, презентация инновационных разработок, а также возможностей, перспектив в данных сферах. Пройти лабиринт  профессий, узнать себя, выявить свои способности, пройти профессиональные пробы, приобрести определенные навыки и умения в какой - либо области. </w:t>
      </w:r>
      <w:r w:rsidRPr="00D618AC">
        <w:rPr>
          <w:sz w:val="28"/>
        </w:rPr>
        <w:t>В 2020 году приняли участие 7 образовательных организаций округа (МБОУ школа №1, 3, 6, 7, 8, 9, 10), общая численность – 87 обучающихся.</w:t>
      </w:r>
    </w:p>
    <w:p w:rsidR="005C7287" w:rsidRDefault="005C7287" w:rsidP="000D6F91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С целью повышения значимости профориентационной работы с обучающимися, воспитанниками, повышения потенциала образовательных организаций округа в ее осуществлении и</w:t>
      </w:r>
      <w:r w:rsidR="000D6F91">
        <w:rPr>
          <w:sz w:val="28"/>
        </w:rPr>
        <w:t xml:space="preserve"> выявление лучших практик в 2020</w:t>
      </w:r>
      <w:r>
        <w:rPr>
          <w:sz w:val="28"/>
        </w:rPr>
        <w:t xml:space="preserve"> году был проведен </w:t>
      </w:r>
      <w:r w:rsidR="000D6F91">
        <w:rPr>
          <w:sz w:val="28"/>
          <w:lang w:val="en-US"/>
        </w:rPr>
        <w:t>II</w:t>
      </w:r>
      <w:r w:rsidR="000D6F91">
        <w:rPr>
          <w:sz w:val="28"/>
        </w:rPr>
        <w:t xml:space="preserve"> </w:t>
      </w:r>
      <w:r>
        <w:rPr>
          <w:sz w:val="28"/>
        </w:rPr>
        <w:t xml:space="preserve">муниципальный конкурс программ, проектов по организации профориентационной работы «От идеи до реализации».  </w:t>
      </w:r>
      <w:r w:rsidR="000D6F91" w:rsidRPr="000D6F91">
        <w:rPr>
          <w:sz w:val="28"/>
        </w:rPr>
        <w:t>Участниками конкурса стали 22 педагогических работника, были</w:t>
      </w:r>
      <w:r w:rsidRPr="000D6F91">
        <w:rPr>
          <w:sz w:val="28"/>
        </w:rPr>
        <w:t xml:space="preserve"> представлены работы по трем номинациям: «Лучшая программа по профессиональной ориентации обучающихся, воспитанников», «Лучший профориентационный проект», «Лучшая креатив-идея по профориентации обучающихся, воспитанников».</w:t>
      </w:r>
    </w:p>
    <w:p w:rsidR="005C7287" w:rsidRDefault="005C7287" w:rsidP="005C7287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0D6F91">
        <w:rPr>
          <w:sz w:val="28"/>
        </w:rPr>
        <w:t>Победителями конкурса стали: 1</w:t>
      </w:r>
      <w:r w:rsidR="000D6F91" w:rsidRPr="000D6F91">
        <w:rPr>
          <w:sz w:val="28"/>
        </w:rPr>
        <w:t xml:space="preserve"> </w:t>
      </w:r>
      <w:r w:rsidRPr="000D6F91">
        <w:rPr>
          <w:sz w:val="28"/>
        </w:rPr>
        <w:t xml:space="preserve">номинация </w:t>
      </w:r>
      <w:r w:rsidR="000D6F91" w:rsidRPr="000D6F91">
        <w:rPr>
          <w:sz w:val="28"/>
        </w:rPr>
        <w:t>–</w:t>
      </w:r>
      <w:r w:rsidRPr="000D6F91">
        <w:rPr>
          <w:sz w:val="28"/>
        </w:rPr>
        <w:t xml:space="preserve"> </w:t>
      </w:r>
      <w:r w:rsidR="000D6F91" w:rsidRPr="000D6F91">
        <w:rPr>
          <w:sz w:val="28"/>
        </w:rPr>
        <w:t>программа социально-психологического сопровождения профессионального самоопределения обучающихся</w:t>
      </w:r>
      <w:r w:rsidRPr="000D6F91">
        <w:rPr>
          <w:sz w:val="28"/>
        </w:rPr>
        <w:t xml:space="preserve"> (</w:t>
      </w:r>
      <w:r w:rsidR="000D6F91" w:rsidRPr="000D6F91">
        <w:rPr>
          <w:sz w:val="28"/>
        </w:rPr>
        <w:t>МБОУ школа №9),</w:t>
      </w:r>
      <w:r w:rsidRPr="000D6F91">
        <w:rPr>
          <w:sz w:val="28"/>
        </w:rPr>
        <w:t xml:space="preserve"> 2 номинация </w:t>
      </w:r>
      <w:r w:rsidR="000D6F91" w:rsidRPr="000D6F91">
        <w:rPr>
          <w:sz w:val="28"/>
        </w:rPr>
        <w:t>–</w:t>
      </w:r>
      <w:r w:rsidRPr="000D6F91">
        <w:rPr>
          <w:sz w:val="28"/>
        </w:rPr>
        <w:t xml:space="preserve"> </w:t>
      </w:r>
      <w:r w:rsidR="000D6F91" w:rsidRPr="000D6F91">
        <w:rPr>
          <w:sz w:val="28"/>
        </w:rPr>
        <w:t>проект лагеря с дневным пребыванием детей «Поколение ПРОФИ»</w:t>
      </w:r>
      <w:r w:rsidRPr="000D6F91">
        <w:rPr>
          <w:sz w:val="28"/>
        </w:rPr>
        <w:t xml:space="preserve"> (МБУ ДО «КЦДТТ»), 3 номинация </w:t>
      </w:r>
      <w:r w:rsidR="000D6F91" w:rsidRPr="000D6F91">
        <w:rPr>
          <w:sz w:val="28"/>
        </w:rPr>
        <w:t>–</w:t>
      </w:r>
      <w:r w:rsidRPr="000D6F91">
        <w:rPr>
          <w:sz w:val="28"/>
        </w:rPr>
        <w:t xml:space="preserve"> </w:t>
      </w:r>
      <w:r w:rsidR="000D6F91" w:rsidRPr="000D6F91">
        <w:rPr>
          <w:sz w:val="28"/>
        </w:rPr>
        <w:t>практико-ориентированная творческая лаборатория «Космический центр»</w:t>
      </w:r>
      <w:r w:rsidRPr="000D6F91">
        <w:rPr>
          <w:sz w:val="28"/>
        </w:rPr>
        <w:t xml:space="preserve"> (</w:t>
      </w:r>
      <w:r w:rsidR="000D6F91" w:rsidRPr="000D6F91">
        <w:rPr>
          <w:sz w:val="28"/>
        </w:rPr>
        <w:t xml:space="preserve">МБДОУ </w:t>
      </w:r>
      <w:proofErr w:type="spellStart"/>
      <w:r w:rsidR="000D6F91" w:rsidRPr="000D6F91">
        <w:rPr>
          <w:sz w:val="28"/>
        </w:rPr>
        <w:t>д</w:t>
      </w:r>
      <w:proofErr w:type="spellEnd"/>
      <w:r w:rsidR="000D6F91" w:rsidRPr="000D6F91">
        <w:rPr>
          <w:sz w:val="28"/>
        </w:rPr>
        <w:t>/с №9 «Солнышко»</w:t>
      </w:r>
      <w:r w:rsidRPr="000D6F91">
        <w:rPr>
          <w:sz w:val="28"/>
        </w:rPr>
        <w:t>).</w:t>
      </w:r>
    </w:p>
    <w:p w:rsidR="002F23D0" w:rsidRDefault="002F23D0" w:rsidP="002F23D0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11771D">
        <w:rPr>
          <w:sz w:val="28"/>
        </w:rPr>
        <w:t>Обучающиеся образовательных организаций активно</w:t>
      </w:r>
      <w:r>
        <w:rPr>
          <w:sz w:val="28"/>
        </w:rPr>
        <w:t xml:space="preserve"> участвовали в дискуссиях в режиме онлайн-трансляции Всероссийских открытых уроков на портале «ПроеКТОриЯ», которые дали  возможность познакомиться с передовыми  индустриями и перспективными профессиями, достижениями отечественной науки и экономики, а также  современными инструментами самоопределения. Трансляции проходили в течение года по 6 различным темам, участниками их стали более 2000  обучающихся 6-11 классов.</w:t>
      </w:r>
    </w:p>
    <w:p w:rsidR="000D6F91" w:rsidRDefault="000D6F91" w:rsidP="005C7287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рамках национального проекта «Образования» ГБОУ ДПО «Нижегородский институт развития образования» провел </w:t>
      </w:r>
      <w:r>
        <w:rPr>
          <w:sz w:val="28"/>
          <w:lang w:val="en-US"/>
        </w:rPr>
        <w:t>II</w:t>
      </w:r>
      <w:r>
        <w:rPr>
          <w:sz w:val="28"/>
        </w:rPr>
        <w:t xml:space="preserve"> Региональный конкурс методических разработок уроков, внеурочных занятий, внеклассных </w:t>
      </w:r>
      <w:r>
        <w:rPr>
          <w:sz w:val="28"/>
        </w:rPr>
        <w:lastRenderedPageBreak/>
        <w:t xml:space="preserve">мероприятий учителей общеобразовательных организаций, социальных педагогов и психологов, педагогов дополнительного образования, направленных на раннюю профориентацию, с использованием интерактивной цифровой платформы портала «ПроеКТОриЯ». </w:t>
      </w:r>
    </w:p>
    <w:p w:rsidR="00D46730" w:rsidRDefault="00D46730" w:rsidP="00D46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Цель конкурса - привлечение всех участников образовательного </w:t>
      </w:r>
      <w:proofErr w:type="gramStart"/>
      <w:r>
        <w:rPr>
          <w:sz w:val="28"/>
          <w:szCs w:val="26"/>
        </w:rPr>
        <w:t>процесса</w:t>
      </w:r>
      <w:proofErr w:type="gramEnd"/>
      <w:r>
        <w:rPr>
          <w:sz w:val="28"/>
          <w:szCs w:val="26"/>
        </w:rPr>
        <w:t xml:space="preserve"> к проблеме профессионального самоопределения обучающихся, а также включение учителей-предметников, социальных педагогов и психологов, педагогов дополнительного образования в деятельность по разработке нового содержания, новых педагогических подходов и организационных форм, способствующих педагогической поддержке профессионального самоопределения молодежи, с учетом идей документов, регламентирующих образовательную политику в области профориентации.</w:t>
      </w:r>
    </w:p>
    <w:p w:rsidR="00D46730" w:rsidRDefault="00D46730" w:rsidP="00D46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На конкурс было представлено 37 работ из разных районов и округов региона. Финалистами были признаны 17 авторов, чьи методические разработки и открытые уроки набрали наибольшее количество баллов и соответствовали главному условию конкурса - в них были использованы материалы портала «ПроеКТОриЯ». Среди финалистов методист МБУ ДО Детско-юношеского центра Анастасия Викторовна Лодыгина.</w:t>
      </w:r>
    </w:p>
    <w:p w:rsidR="00D46730" w:rsidRDefault="00D46730" w:rsidP="00D46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>
        <w:rPr>
          <w:sz w:val="28"/>
          <w:szCs w:val="26"/>
          <w:lang w:val="en-US"/>
        </w:rPr>
        <w:t>II</w:t>
      </w:r>
      <w:r>
        <w:rPr>
          <w:sz w:val="28"/>
          <w:szCs w:val="26"/>
        </w:rPr>
        <w:t xml:space="preserve"> этап конкурса - образовательная панорама лучших</w:t>
      </w:r>
      <w:r w:rsidR="008E596D">
        <w:rPr>
          <w:sz w:val="28"/>
          <w:szCs w:val="26"/>
        </w:rPr>
        <w:t xml:space="preserve"> практик, которая состоялась в ноябре</w:t>
      </w:r>
      <w:r>
        <w:rPr>
          <w:sz w:val="28"/>
          <w:szCs w:val="26"/>
        </w:rPr>
        <w:t xml:space="preserve"> 2020 года в онлайн-формате.</w:t>
      </w:r>
      <w:proofErr w:type="gramEnd"/>
      <w:r>
        <w:rPr>
          <w:sz w:val="28"/>
          <w:szCs w:val="26"/>
        </w:rPr>
        <w:t xml:space="preserve"> </w:t>
      </w:r>
    </w:p>
    <w:p w:rsidR="005C7287" w:rsidRDefault="00D46730" w:rsidP="00D46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 xml:space="preserve">По итогам двух этапов Анастасия Викторовна стала призером (диплом </w:t>
      </w:r>
      <w:r>
        <w:rPr>
          <w:sz w:val="28"/>
          <w:szCs w:val="26"/>
          <w:lang w:val="en-US"/>
        </w:rPr>
        <w:t>III</w:t>
      </w:r>
      <w:r>
        <w:rPr>
          <w:sz w:val="28"/>
          <w:szCs w:val="26"/>
        </w:rPr>
        <w:t xml:space="preserve"> степени) регионального конкурса и рекомендована к участию в федеральных конкурсах на лучшие  открытые онлайн-уроки, направленные на раннюю профориентацию обучающихся. </w:t>
      </w:r>
      <w:proofErr w:type="gramEnd"/>
    </w:p>
    <w:p w:rsidR="00954F65" w:rsidRPr="0090300E" w:rsidRDefault="00954F65" w:rsidP="0090300E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0300E">
        <w:rPr>
          <w:sz w:val="28"/>
        </w:rPr>
        <w:t xml:space="preserve">В целях эффективного профессионального ориентирования молодежи посредством внедрения новых профориентационных технологий в декабре состоялся Открытый </w:t>
      </w:r>
      <w:r w:rsidRPr="0090300E">
        <w:rPr>
          <w:sz w:val="28"/>
          <w:lang w:val="en-US"/>
        </w:rPr>
        <w:t>VII</w:t>
      </w:r>
      <w:r w:rsidRPr="0090300E">
        <w:rPr>
          <w:sz w:val="28"/>
        </w:rPr>
        <w:t xml:space="preserve"> Региональный Чемпионат «Молодые профессионалы» (</w:t>
      </w:r>
      <w:proofErr w:type="spellStart"/>
      <w:r w:rsidRPr="0090300E">
        <w:rPr>
          <w:sz w:val="28"/>
          <w:lang w:val="en-US"/>
        </w:rPr>
        <w:t>WorldSkills</w:t>
      </w:r>
      <w:proofErr w:type="spellEnd"/>
      <w:r w:rsidRPr="0090300E">
        <w:rPr>
          <w:sz w:val="28"/>
        </w:rPr>
        <w:t xml:space="preserve"> </w:t>
      </w:r>
      <w:r w:rsidRPr="0090300E">
        <w:rPr>
          <w:sz w:val="28"/>
          <w:lang w:val="en-US"/>
        </w:rPr>
        <w:t>Russia</w:t>
      </w:r>
      <w:r w:rsidRPr="0090300E">
        <w:rPr>
          <w:sz w:val="28"/>
        </w:rPr>
        <w:t>) на площадках ведущих профессиональных образовательных организаций г</w:t>
      </w:r>
      <w:proofErr w:type="gramStart"/>
      <w:r w:rsidRPr="0090300E">
        <w:rPr>
          <w:sz w:val="28"/>
        </w:rPr>
        <w:t>.Н</w:t>
      </w:r>
      <w:proofErr w:type="gramEnd"/>
      <w:r w:rsidRPr="0090300E">
        <w:rPr>
          <w:sz w:val="28"/>
        </w:rPr>
        <w:t>ижнего Новгорода и области. Чемпионат проходил в дистанционно-очном формате, в рамках которого для обучающихся 6-11 классов были проведены: состязания молодежи региона в профессиональном мастерстве по различным компетенциям, интерактивные экскурсии в профессиональные образовательные организации и на ведущие предприятия Нижегородской области, мастер-классы, экспресс-пробы по различным профессиям и специальностям, консультации психолога по профориентации. В Чемпионате приняло участие более 150 обучающи</w:t>
      </w:r>
      <w:r w:rsidR="002F23D0">
        <w:rPr>
          <w:sz w:val="28"/>
        </w:rPr>
        <w:t>хся образовательных организаций округа.</w:t>
      </w:r>
    </w:p>
    <w:p w:rsidR="004F42D2" w:rsidRDefault="004F42D2" w:rsidP="00D467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целях реализации мероприятий национального проекта «Образование» в декабре впервые в Нижегородской области был проведен региональный конкурс «Вега. Хакатон», организатором выступили ГБУ ДО «Региональный центр выявления, поддержки и развитии способностей и талантов у детей и молодежи «Вега» и «Лицей </w:t>
      </w:r>
      <w:proofErr w:type="gramStart"/>
      <w:r>
        <w:rPr>
          <w:sz w:val="28"/>
          <w:szCs w:val="26"/>
        </w:rPr>
        <w:t>–и</w:t>
      </w:r>
      <w:proofErr w:type="gramEnd"/>
      <w:r>
        <w:rPr>
          <w:sz w:val="28"/>
          <w:szCs w:val="26"/>
        </w:rPr>
        <w:t xml:space="preserve">нтернат «Центр одаренных детей»». Конкурс проходил в онлайн-формате по 13 направлениям. Участие принимали 30 </w:t>
      </w:r>
      <w:r>
        <w:rPr>
          <w:sz w:val="28"/>
          <w:szCs w:val="26"/>
        </w:rPr>
        <w:lastRenderedPageBreak/>
        <w:t>муниципальных районов (98 команд), в обще</w:t>
      </w:r>
      <w:r w:rsidR="0040186D">
        <w:rPr>
          <w:sz w:val="28"/>
          <w:szCs w:val="26"/>
        </w:rPr>
        <w:t>й</w:t>
      </w:r>
      <w:r>
        <w:rPr>
          <w:sz w:val="28"/>
          <w:szCs w:val="26"/>
        </w:rPr>
        <w:t xml:space="preserve"> сложности около 300 обучающихся.</w:t>
      </w:r>
    </w:p>
    <w:p w:rsidR="0040186D" w:rsidRPr="00D46730" w:rsidRDefault="004F42D2" w:rsidP="004018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6"/>
        </w:rPr>
      </w:pPr>
      <w:r>
        <w:rPr>
          <w:sz w:val="28"/>
          <w:szCs w:val="26"/>
        </w:rPr>
        <w:t xml:space="preserve">Среди самых активных муниципалитетов по количеству заявленных команд </w:t>
      </w:r>
      <w:r w:rsidR="0040186D">
        <w:rPr>
          <w:sz w:val="28"/>
          <w:szCs w:val="26"/>
        </w:rPr>
        <w:t xml:space="preserve">(3 команды) </w:t>
      </w:r>
      <w:r>
        <w:rPr>
          <w:sz w:val="28"/>
          <w:szCs w:val="26"/>
        </w:rPr>
        <w:t>стал городской округ город Кулебаки. Центром проведения онлайн-конкурса в округе стал МБУ ДО «Кулебакский Центр детского технического творчества»</w:t>
      </w:r>
      <w:r w:rsidR="0040186D">
        <w:rPr>
          <w:sz w:val="28"/>
          <w:szCs w:val="26"/>
        </w:rPr>
        <w:t xml:space="preserve">. Над решением </w:t>
      </w:r>
      <w:proofErr w:type="gramStart"/>
      <w:r w:rsidR="0040186D">
        <w:rPr>
          <w:sz w:val="28"/>
          <w:szCs w:val="26"/>
        </w:rPr>
        <w:t>кейсов, подготовленных преподавателями ведущих вузов команды трудились</w:t>
      </w:r>
      <w:proofErr w:type="gramEnd"/>
      <w:r w:rsidR="0040186D">
        <w:rPr>
          <w:sz w:val="28"/>
          <w:szCs w:val="26"/>
        </w:rPr>
        <w:t xml:space="preserve"> 6 часов. В результате команда «Изобретатели» стали победителями по своему направлению, оставив позади 9 команд своей группы. Они будут приглашены на фестиваль «Таланты земли Нижегородской», где пройдет церемония награждения, а так же ребята будут иметь преимущество при участии в конкурсном отборе на интенсивные учебные сборы регионального центра «Вега» в 2021 году.</w:t>
      </w:r>
    </w:p>
    <w:p w:rsidR="00954F65" w:rsidRP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954F65">
        <w:rPr>
          <w:sz w:val="28"/>
        </w:rPr>
        <w:t xml:space="preserve">В рамках реализации федерального проекта «Успех каждого ребенка» национального проекта «Образование» в  2020 году была продолжена работа по участию обучающихся  6-11 классов округа в фестивале профессиональной навигации «Билет в будущее» в формате «Онлайн </w:t>
      </w:r>
      <w:r w:rsidRPr="00954F65">
        <w:rPr>
          <w:sz w:val="28"/>
          <w:lang w:val="en-US"/>
        </w:rPr>
        <w:t>Try</w:t>
      </w:r>
      <w:r w:rsidRPr="00954F65">
        <w:rPr>
          <w:sz w:val="28"/>
        </w:rPr>
        <w:t>-</w:t>
      </w:r>
      <w:r w:rsidRPr="00954F65">
        <w:rPr>
          <w:sz w:val="28"/>
          <w:lang w:val="en-US"/>
        </w:rPr>
        <w:t>a</w:t>
      </w:r>
      <w:r w:rsidRPr="00954F65">
        <w:rPr>
          <w:sz w:val="28"/>
        </w:rPr>
        <w:t>-</w:t>
      </w:r>
      <w:r w:rsidRPr="00954F65">
        <w:rPr>
          <w:sz w:val="28"/>
          <w:lang w:val="en-US"/>
        </w:rPr>
        <w:t>Skill</w:t>
      </w:r>
      <w:r w:rsidRPr="00954F65">
        <w:rPr>
          <w:sz w:val="28"/>
        </w:rPr>
        <w:t>» (тип профессиональной пробы, в рамках которой участнику предлагалось пройти в дистанционном формате обучающее мероприятие по одной или нескольким компетенциям.</w:t>
      </w:r>
      <w:proofErr w:type="gramEnd"/>
      <w:r w:rsidRPr="00954F65">
        <w:rPr>
          <w:sz w:val="28"/>
        </w:rPr>
        <w:t xml:space="preserve"> Данный формат предполагал постоянное удаленное присутствие наставника с использованием средств видеосвязи. Наставник помогал участникам и контролировал правильность выполняемых ими действий) и «Урок профессионального мастерства» (обучающее мероприятие для организованных </w:t>
      </w:r>
      <w:proofErr w:type="gramStart"/>
      <w:r w:rsidRPr="00954F65">
        <w:rPr>
          <w:sz w:val="28"/>
        </w:rPr>
        <w:t>групп</w:t>
      </w:r>
      <w:proofErr w:type="gramEnd"/>
      <w:r w:rsidRPr="00954F65">
        <w:rPr>
          <w:sz w:val="28"/>
        </w:rPr>
        <w:t xml:space="preserve"> обучающихся в дистанционно-очном формате).</w:t>
      </w:r>
    </w:p>
    <w:p w:rsidR="00954F65" w:rsidRP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54F65">
        <w:rPr>
          <w:sz w:val="28"/>
        </w:rPr>
        <w:t>Практические мероприятия в формате проб по профессиональным компетенциям прошли 120 обучающихся под руководством квалифицированных наставников на площадках, прошедших предварительный отбор.</w:t>
      </w:r>
    </w:p>
    <w:p w:rsidR="00954F65" w:rsidRP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54F65">
        <w:rPr>
          <w:sz w:val="28"/>
        </w:rPr>
        <w:t>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начал функционировать Центр опережающей профессиональной подготовки Нижегородской области (далее – ЦОПП), ядром работы которого является цифровая платформа, обеспечивающая запись обучающихся на профессиональные мероприятия для получения первой профессии. Также на платформе ЦОПП обучающиеся ознакомились с азами правильного выбора профессий, прошли профориентационное тестирование, изучили профессии, востребованные на современном рынке.</w:t>
      </w:r>
    </w:p>
    <w:p w:rsidR="00954F65" w:rsidRDefault="00954F65" w:rsidP="00954F65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54F65">
        <w:rPr>
          <w:sz w:val="28"/>
        </w:rPr>
        <w:t xml:space="preserve">В декабре 2020 года 47 </w:t>
      </w:r>
      <w:proofErr w:type="gramStart"/>
      <w:r w:rsidRPr="00954F65">
        <w:rPr>
          <w:sz w:val="28"/>
        </w:rPr>
        <w:t>обучающихся</w:t>
      </w:r>
      <w:proofErr w:type="gramEnd"/>
      <w:r w:rsidRPr="00954F65">
        <w:rPr>
          <w:sz w:val="28"/>
        </w:rPr>
        <w:t xml:space="preserve"> прошли профориентационный курс на данной цифровой платформе, работа будет продолжена в 2021 году.</w:t>
      </w:r>
    </w:p>
    <w:p w:rsidR="00DE57C3" w:rsidRDefault="00DE57C3" w:rsidP="00DE57C3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>
        <w:rPr>
          <w:sz w:val="28"/>
        </w:rPr>
        <w:t>В целях привлечения образовательного сообщества к процессу выбора профессии учащимися</w:t>
      </w:r>
      <w:r w:rsidR="0076023C">
        <w:rPr>
          <w:sz w:val="28"/>
        </w:rPr>
        <w:t xml:space="preserve"> и воспитанниками</w:t>
      </w:r>
      <w:r>
        <w:rPr>
          <w:sz w:val="28"/>
        </w:rPr>
        <w:t xml:space="preserve"> образовательных </w:t>
      </w:r>
      <w:r w:rsidR="0076023C">
        <w:rPr>
          <w:sz w:val="28"/>
        </w:rPr>
        <w:t>организаций</w:t>
      </w:r>
      <w:r>
        <w:rPr>
          <w:sz w:val="28"/>
        </w:rPr>
        <w:t>, поиска новых форм профориентационной работы, развития творческих способностей,</w:t>
      </w:r>
      <w:r w:rsidR="0076023C">
        <w:rPr>
          <w:sz w:val="28"/>
        </w:rPr>
        <w:t xml:space="preserve"> их любознательности и потребности в получении достоверных знаний о мире профессий в </w:t>
      </w:r>
      <w:r>
        <w:rPr>
          <w:sz w:val="28"/>
        </w:rPr>
        <w:t xml:space="preserve">марте 2020 года </w:t>
      </w:r>
      <w:r w:rsidR="0076023C">
        <w:rPr>
          <w:sz w:val="28"/>
        </w:rPr>
        <w:t>проходил м</w:t>
      </w:r>
      <w:r>
        <w:rPr>
          <w:sz w:val="28"/>
        </w:rPr>
        <w:t xml:space="preserve">униципальный этап </w:t>
      </w:r>
      <w:r>
        <w:rPr>
          <w:sz w:val="28"/>
        </w:rPr>
        <w:lastRenderedPageBreak/>
        <w:t>конкурса рисунков и сочинений «Моя будущая карьера»</w:t>
      </w:r>
      <w:r w:rsidR="0076023C">
        <w:rPr>
          <w:sz w:val="28"/>
        </w:rPr>
        <w:t xml:space="preserve"> для дошкольных и общеобразовательных организаций округа.</w:t>
      </w:r>
      <w:proofErr w:type="gramEnd"/>
      <w:r w:rsidR="0076023C">
        <w:rPr>
          <w:sz w:val="28"/>
        </w:rPr>
        <w:t xml:space="preserve"> </w:t>
      </w:r>
      <w:r w:rsidR="00734675">
        <w:rPr>
          <w:sz w:val="28"/>
        </w:rPr>
        <w:t>Приняли участие 14 образовательных организаций (43 участника).</w:t>
      </w:r>
      <w:r w:rsidR="0076023C">
        <w:rPr>
          <w:sz w:val="28"/>
        </w:rPr>
        <w:t xml:space="preserve"> </w:t>
      </w:r>
    </w:p>
    <w:p w:rsidR="007155A3" w:rsidRDefault="007155A3" w:rsidP="00DE57C3">
      <w:pPr>
        <w:pStyle w:val="a3"/>
        <w:tabs>
          <w:tab w:val="left" w:pos="1515"/>
          <w:tab w:val="center" w:pos="4677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DE57C3">
        <w:rPr>
          <w:sz w:val="28"/>
        </w:rPr>
        <w:t>апреле</w:t>
      </w:r>
      <w:r>
        <w:rPr>
          <w:sz w:val="28"/>
        </w:rPr>
        <w:t xml:space="preserve"> 2020 года 9 педагогов и 12 воспитанников дошкольных образовательных организаций округа приняли участие в областном конкурсе исследовательских, проектных и творческих работ «Моя профессиональная карьера». </w:t>
      </w:r>
    </w:p>
    <w:p w:rsidR="00954F65" w:rsidRPr="00954F65" w:rsidRDefault="00954F65" w:rsidP="00954F6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46730">
        <w:rPr>
          <w:rFonts w:ascii="Times New Roman" w:hAnsi="Times New Roman"/>
          <w:sz w:val="28"/>
          <w:szCs w:val="28"/>
        </w:rPr>
        <w:t>Программа организации временных работ для подростков реализуется в городском округе город Кулебаки круглогодично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2D2">
        <w:rPr>
          <w:rFonts w:ascii="Times New Roman" w:hAnsi="Times New Roman"/>
          <w:sz w:val="28"/>
          <w:szCs w:val="28"/>
        </w:rPr>
        <w:t>В  августе  2020 года  заявки на участие в трудовых бригадах  подали 9 организаций. Из них 7  обще</w:t>
      </w:r>
      <w:r>
        <w:rPr>
          <w:rFonts w:ascii="Times New Roman" w:hAnsi="Times New Roman"/>
          <w:sz w:val="28"/>
          <w:szCs w:val="28"/>
        </w:rPr>
        <w:t>об</w:t>
      </w:r>
      <w:r w:rsidRPr="004F42D2">
        <w:rPr>
          <w:rFonts w:ascii="Times New Roman" w:hAnsi="Times New Roman"/>
          <w:sz w:val="28"/>
          <w:szCs w:val="28"/>
        </w:rPr>
        <w:t>разовательных организаций, 1 - организация  дополнительного образования (МБУ ДО  «Детско</w:t>
      </w:r>
      <w:r w:rsidR="00734675">
        <w:rPr>
          <w:rFonts w:ascii="Times New Roman" w:hAnsi="Times New Roman"/>
          <w:sz w:val="28"/>
          <w:szCs w:val="28"/>
        </w:rPr>
        <w:t xml:space="preserve"> </w:t>
      </w:r>
      <w:r w:rsidRPr="004F42D2">
        <w:rPr>
          <w:rFonts w:ascii="Times New Roman" w:hAnsi="Times New Roman"/>
          <w:sz w:val="28"/>
          <w:szCs w:val="28"/>
        </w:rPr>
        <w:t>- юношеский центр»), а также  МБУК «Культурно-досуговый комплекс».</w:t>
      </w:r>
    </w:p>
    <w:p w:rsidR="005C7287" w:rsidRPr="004F42D2" w:rsidRDefault="004F42D2" w:rsidP="005C7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D2">
        <w:rPr>
          <w:rFonts w:ascii="Times New Roman" w:hAnsi="Times New Roman"/>
          <w:sz w:val="28"/>
          <w:szCs w:val="28"/>
        </w:rPr>
        <w:t>В августе 2020 года</w:t>
      </w:r>
      <w:r w:rsidR="00243FB8">
        <w:rPr>
          <w:rFonts w:ascii="Times New Roman" w:hAnsi="Times New Roman"/>
          <w:sz w:val="28"/>
          <w:szCs w:val="28"/>
        </w:rPr>
        <w:t xml:space="preserve"> </w:t>
      </w:r>
      <w:r w:rsidR="00954F65">
        <w:rPr>
          <w:rFonts w:ascii="Times New Roman" w:hAnsi="Times New Roman"/>
          <w:sz w:val="28"/>
          <w:szCs w:val="28"/>
        </w:rPr>
        <w:t>трудоустроен</w:t>
      </w:r>
      <w:r w:rsidR="005C7287" w:rsidRPr="004F42D2">
        <w:rPr>
          <w:rFonts w:ascii="Times New Roman" w:hAnsi="Times New Roman"/>
          <w:sz w:val="28"/>
          <w:szCs w:val="28"/>
        </w:rPr>
        <w:t xml:space="preserve"> </w:t>
      </w:r>
      <w:r w:rsidRPr="004F42D2">
        <w:rPr>
          <w:rFonts w:ascii="Times New Roman" w:hAnsi="Times New Roman"/>
          <w:sz w:val="28"/>
          <w:szCs w:val="28"/>
        </w:rPr>
        <w:t>101 подросток</w:t>
      </w:r>
      <w:r w:rsidR="005C7287" w:rsidRPr="004F42D2">
        <w:rPr>
          <w:rFonts w:ascii="Times New Roman" w:hAnsi="Times New Roman"/>
          <w:sz w:val="28"/>
          <w:szCs w:val="28"/>
        </w:rPr>
        <w:t>.</w:t>
      </w:r>
      <w:r w:rsidRPr="004F42D2">
        <w:rPr>
          <w:rFonts w:ascii="Times New Roman" w:hAnsi="Times New Roman"/>
          <w:sz w:val="28"/>
          <w:szCs w:val="28"/>
        </w:rPr>
        <w:t xml:space="preserve"> Всего было организовано 17 бригад</w:t>
      </w:r>
      <w:r w:rsidR="005C7287" w:rsidRPr="004F42D2">
        <w:rPr>
          <w:rFonts w:ascii="Times New Roman" w:hAnsi="Times New Roman"/>
          <w:sz w:val="28"/>
          <w:szCs w:val="28"/>
        </w:rPr>
        <w:t>. Бр</w:t>
      </w:r>
      <w:r w:rsidR="00243FB8">
        <w:rPr>
          <w:rFonts w:ascii="Times New Roman" w:hAnsi="Times New Roman"/>
          <w:sz w:val="28"/>
          <w:szCs w:val="28"/>
        </w:rPr>
        <w:t xml:space="preserve">игады работали по 5 дней. Дети </w:t>
      </w:r>
      <w:r w:rsidR="005C7287" w:rsidRPr="004F42D2">
        <w:rPr>
          <w:rFonts w:ascii="Times New Roman" w:hAnsi="Times New Roman"/>
          <w:sz w:val="28"/>
          <w:szCs w:val="28"/>
        </w:rPr>
        <w:t>до 16 лет  работали по 2,0 часа, с 16 лет - 3,0 часа.</w:t>
      </w:r>
    </w:p>
    <w:p w:rsidR="005C7287" w:rsidRPr="004F42D2" w:rsidRDefault="005C7287" w:rsidP="005C728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42D2">
        <w:rPr>
          <w:rFonts w:ascii="Times New Roman" w:hAnsi="Times New Roman"/>
          <w:spacing w:val="-4"/>
          <w:sz w:val="28"/>
          <w:szCs w:val="28"/>
        </w:rPr>
        <w:t xml:space="preserve">В рамках временной занятости подростки  выполняли  работы по благоустройству  школьной территории  (озеленение, обрезка  кустарников, покос травы,  разбивка и прополка клумб, наведение санитарного порядка). При этом 1 рабочий день каждая  бригада  отработала  на благоустройство  города и округа. </w:t>
      </w:r>
    </w:p>
    <w:p w:rsidR="005C7287" w:rsidRPr="00B93115" w:rsidRDefault="005C7287" w:rsidP="005C7287">
      <w:pPr>
        <w:pStyle w:val="a4"/>
        <w:ind w:firstLine="567"/>
        <w:jc w:val="both"/>
        <w:rPr>
          <w:rStyle w:val="s1"/>
          <w:rFonts w:ascii="Times New Roman" w:hAnsi="Times New Roman"/>
          <w:sz w:val="28"/>
          <w:szCs w:val="28"/>
        </w:rPr>
      </w:pPr>
      <w:r w:rsidRPr="00287334">
        <w:t xml:space="preserve">                                                              </w:t>
      </w:r>
    </w:p>
    <w:p w:rsidR="00A21F7D" w:rsidRDefault="00A21F7D"/>
    <w:sectPr w:rsidR="00A21F7D" w:rsidSect="00A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2BA"/>
    <w:multiLevelType w:val="hybridMultilevel"/>
    <w:tmpl w:val="19C26D98"/>
    <w:lvl w:ilvl="0" w:tplc="BFB28E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87"/>
    <w:rsid w:val="000D6F91"/>
    <w:rsid w:val="00114CF3"/>
    <w:rsid w:val="0011771D"/>
    <w:rsid w:val="00243FB8"/>
    <w:rsid w:val="002F23D0"/>
    <w:rsid w:val="00373BFB"/>
    <w:rsid w:val="0040186D"/>
    <w:rsid w:val="00463AE6"/>
    <w:rsid w:val="004F42D2"/>
    <w:rsid w:val="00522177"/>
    <w:rsid w:val="005B2023"/>
    <w:rsid w:val="005C7287"/>
    <w:rsid w:val="005D5922"/>
    <w:rsid w:val="005F0210"/>
    <w:rsid w:val="006739BE"/>
    <w:rsid w:val="007155A3"/>
    <w:rsid w:val="00734675"/>
    <w:rsid w:val="0076023C"/>
    <w:rsid w:val="008E596D"/>
    <w:rsid w:val="0090300E"/>
    <w:rsid w:val="00954F65"/>
    <w:rsid w:val="00973F81"/>
    <w:rsid w:val="00A21F7D"/>
    <w:rsid w:val="00A91CF4"/>
    <w:rsid w:val="00C61B00"/>
    <w:rsid w:val="00D46730"/>
    <w:rsid w:val="00D618AC"/>
    <w:rsid w:val="00DC45C8"/>
    <w:rsid w:val="00DE57C3"/>
    <w:rsid w:val="00DF0F26"/>
    <w:rsid w:val="00E73A7F"/>
    <w:rsid w:val="00ED3319"/>
    <w:rsid w:val="00ED69AF"/>
    <w:rsid w:val="00F10A05"/>
    <w:rsid w:val="00F14C77"/>
    <w:rsid w:val="00FE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C72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2">
    <w:name w:val="s2"/>
    <w:basedOn w:val="a0"/>
    <w:rsid w:val="005C7287"/>
  </w:style>
  <w:style w:type="character" w:customStyle="1" w:styleId="s1">
    <w:name w:val="s1"/>
    <w:basedOn w:val="a0"/>
    <w:rsid w:val="005C7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2021-01-21T07:12:00Z</dcterms:created>
  <dcterms:modified xsi:type="dcterms:W3CDTF">2021-01-29T06:20:00Z</dcterms:modified>
</cp:coreProperties>
</file>